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F3E5" w14:textId="1FD7D699" w:rsidR="009D7D36" w:rsidRDefault="009D7D36" w:rsidP="00D36D24">
      <w:pPr>
        <w:contextualSpacing/>
        <w:jc w:val="center"/>
        <w:rPr>
          <w:rFonts w:ascii="Times New Roman" w:hAnsi="Times New Roman" w:cs="Times New Roman"/>
        </w:rPr>
      </w:pPr>
      <w:r w:rsidRPr="00D36D24">
        <w:rPr>
          <w:rFonts w:ascii="Times New Roman" w:hAnsi="Times New Roman" w:cs="Times New Roman"/>
          <w:noProof/>
        </w:rPr>
        <w:drawing>
          <wp:inline distT="0" distB="0" distL="0" distR="0" wp14:anchorId="3650795C" wp14:editId="484C86BA">
            <wp:extent cx="3200400" cy="1600200"/>
            <wp:effectExtent l="0" t="0" r="0" b="0"/>
            <wp:docPr id="1474851945" name="Picture 1" descr="A red and grey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51945" name="Picture 1" descr="A red and grey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2FF93" w14:textId="029DC998" w:rsidR="005E3706" w:rsidRPr="005E3706" w:rsidRDefault="005E3706" w:rsidP="005E3706">
      <w:p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  <w:b/>
          <w:bCs/>
        </w:rPr>
        <w:t>Lab Title</w:t>
      </w:r>
      <w:r>
        <w:rPr>
          <w:rFonts w:ascii="Times New Roman" w:hAnsi="Times New Roman" w:cs="Times New Roman"/>
          <w:b/>
          <w:bCs/>
        </w:rPr>
        <w:t xml:space="preserve">: </w:t>
      </w:r>
      <w:r w:rsidRPr="005E3706">
        <w:rPr>
          <w:rFonts w:ascii="Times New Roman" w:hAnsi="Times New Roman" w:cs="Times New Roman"/>
          <w:b/>
          <w:bCs/>
        </w:rPr>
        <w:t>Horizontal Broad Jump</w:t>
      </w:r>
    </w:p>
    <w:p w14:paraId="44F38F1B" w14:textId="7A4B835D" w:rsidR="005E3706" w:rsidRPr="005E3706" w:rsidRDefault="005E3706" w:rsidP="005E3706">
      <w:pPr>
        <w:contextualSpacing/>
        <w:rPr>
          <w:rFonts w:ascii="Times New Roman" w:hAnsi="Times New Roman" w:cs="Times New Roman"/>
        </w:rPr>
      </w:pPr>
    </w:p>
    <w:p w14:paraId="4EC5DD71" w14:textId="77777777" w:rsidR="005E3706" w:rsidRP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t>Objective</w:t>
      </w:r>
    </w:p>
    <w:p w14:paraId="3ED746AE" w14:textId="77777777" w:rsidR="005E3706" w:rsidRDefault="005E3706" w:rsidP="005E3706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Measure and analyze horizontal jump performance using two measurement systems.</w:t>
      </w:r>
    </w:p>
    <w:p w14:paraId="46E12A22" w14:textId="77777777" w:rsidR="005E3706" w:rsidRDefault="005E3706" w:rsidP="005E3706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 xml:space="preserve">Compare jump distance measurements obtained from the </w:t>
      </w:r>
      <w:proofErr w:type="spellStart"/>
      <w:r w:rsidRPr="005E3706">
        <w:rPr>
          <w:rFonts w:ascii="Times New Roman" w:hAnsi="Times New Roman" w:cs="Times New Roman"/>
        </w:rPr>
        <w:t>DASHr</w:t>
      </w:r>
      <w:proofErr w:type="spellEnd"/>
      <w:r w:rsidRPr="005E3706">
        <w:rPr>
          <w:rFonts w:ascii="Times New Roman" w:hAnsi="Times New Roman" w:cs="Times New Roman"/>
        </w:rPr>
        <w:t xml:space="preserve"> system and a tape measure.</w:t>
      </w:r>
    </w:p>
    <w:p w14:paraId="17CD21B4" w14:textId="3BE47820" w:rsidR="005E3706" w:rsidRPr="005E3706" w:rsidRDefault="005E3706" w:rsidP="005E3706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Evaluate the reliability and practical differences between the two instruments.</w:t>
      </w:r>
    </w:p>
    <w:p w14:paraId="1D3233D2" w14:textId="77777777" w:rsidR="005E3706" w:rsidRP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t>Key Terminology</w:t>
      </w:r>
    </w:p>
    <w:p w14:paraId="25719335" w14:textId="77777777" w:rsidR="005E3706" w:rsidRDefault="005E3706" w:rsidP="005E370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  <w:b/>
          <w:bCs/>
        </w:rPr>
        <w:t>Horizontal Broad Jump</w:t>
      </w:r>
      <w:r w:rsidRPr="005E3706">
        <w:rPr>
          <w:rFonts w:ascii="Times New Roman" w:hAnsi="Times New Roman" w:cs="Times New Roman"/>
        </w:rPr>
        <w:br/>
        <w:t>A test of explosive lower-body power where the participant jumps forward as far as possible from a standing start.</w:t>
      </w:r>
    </w:p>
    <w:p w14:paraId="68DF5237" w14:textId="77777777" w:rsidR="005E3706" w:rsidRDefault="005E3706" w:rsidP="005E370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  <w:b/>
          <w:bCs/>
        </w:rPr>
        <w:t>Explosive Power</w:t>
      </w:r>
      <w:r w:rsidRPr="005E3706">
        <w:rPr>
          <w:rFonts w:ascii="Times New Roman" w:hAnsi="Times New Roman" w:cs="Times New Roman"/>
        </w:rPr>
        <w:br/>
        <w:t>The ability to produce maximal force in minimal time.</w:t>
      </w:r>
    </w:p>
    <w:p w14:paraId="40370B86" w14:textId="77777777" w:rsidR="005E3706" w:rsidRDefault="005E3706" w:rsidP="005E370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  <w:b/>
          <w:bCs/>
        </w:rPr>
        <w:t>Takeoff</w:t>
      </w:r>
      <w:r w:rsidRPr="005E3706">
        <w:rPr>
          <w:rFonts w:ascii="Times New Roman" w:hAnsi="Times New Roman" w:cs="Times New Roman"/>
        </w:rPr>
        <w:br/>
        <w:t>The moment when the athlete leaves the ground during the jump.</w:t>
      </w:r>
    </w:p>
    <w:p w14:paraId="6F4FBB6C" w14:textId="77777777" w:rsidR="005E3706" w:rsidRDefault="005E3706" w:rsidP="005E370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  <w:b/>
          <w:bCs/>
        </w:rPr>
        <w:t>Landing Distance</w:t>
      </w:r>
      <w:r w:rsidRPr="005E3706">
        <w:rPr>
          <w:rFonts w:ascii="Times New Roman" w:hAnsi="Times New Roman" w:cs="Times New Roman"/>
        </w:rPr>
        <w:br/>
        <w:t>The horizontal distance from the takeoff line to the point of landing.</w:t>
      </w:r>
    </w:p>
    <w:p w14:paraId="6A3387E2" w14:textId="42130911" w:rsidR="005E3706" w:rsidRPr="005E3706" w:rsidRDefault="005E3706" w:rsidP="005E3706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  <w:b/>
          <w:bCs/>
        </w:rPr>
        <w:t>Measurement Error</w:t>
      </w:r>
      <w:r w:rsidRPr="005E3706">
        <w:rPr>
          <w:rFonts w:ascii="Times New Roman" w:hAnsi="Times New Roman" w:cs="Times New Roman"/>
        </w:rPr>
        <w:br/>
        <w:t>The difference between the true value and the value obtained from a measurement system.</w:t>
      </w:r>
    </w:p>
    <w:p w14:paraId="11D4F952" w14:textId="77777777" w:rsidR="005E3706" w:rsidRP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t>Instruments &amp; Equipment</w:t>
      </w:r>
    </w:p>
    <w:p w14:paraId="10A1FFD0" w14:textId="77777777" w:rsidR="005E3706" w:rsidRPr="005E3706" w:rsidRDefault="005E3706" w:rsidP="005E370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proofErr w:type="spellStart"/>
      <w:r w:rsidRPr="005E3706">
        <w:rPr>
          <w:rFonts w:ascii="Times New Roman" w:hAnsi="Times New Roman" w:cs="Times New Roman"/>
        </w:rPr>
        <w:t>DASHr</w:t>
      </w:r>
      <w:proofErr w:type="spellEnd"/>
      <w:r w:rsidRPr="005E3706">
        <w:rPr>
          <w:rFonts w:ascii="Times New Roman" w:hAnsi="Times New Roman" w:cs="Times New Roman"/>
        </w:rPr>
        <w:t xml:space="preserve"> System (for measuring jump distance)</w:t>
      </w:r>
    </w:p>
    <w:p w14:paraId="2D27C8A4" w14:textId="77777777" w:rsidR="005E3706" w:rsidRPr="005E3706" w:rsidRDefault="005E3706" w:rsidP="005E370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Tape measure</w:t>
      </w:r>
    </w:p>
    <w:p w14:paraId="7CACE6D5" w14:textId="233E4201" w:rsidR="005E3706" w:rsidRPr="005E3706" w:rsidRDefault="005E3706" w:rsidP="005E3706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</w:rPr>
        <w:t>Floor tape or marker for the takeoff line</w:t>
      </w:r>
    </w:p>
    <w:p w14:paraId="4639E6D7" w14:textId="409DB170" w:rsidR="005E3706" w:rsidRPr="005E3706" w:rsidRDefault="005E3706" w:rsidP="005E3706">
      <w:pPr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t>Procedures</w:t>
      </w:r>
    </w:p>
    <w:p w14:paraId="59F863E4" w14:textId="77777777" w:rsidR="005E3706" w:rsidRPr="005E3706" w:rsidRDefault="005E3706" w:rsidP="005E370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Place tape on the floor to indicate the takeoff line.</w:t>
      </w:r>
    </w:p>
    <w:p w14:paraId="0D3ECF08" w14:textId="77777777" w:rsidR="005E3706" w:rsidRPr="005E3706" w:rsidRDefault="005E3706" w:rsidP="005E370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 xml:space="preserve">Set up the </w:t>
      </w:r>
      <w:proofErr w:type="spellStart"/>
      <w:r w:rsidRPr="005E3706">
        <w:rPr>
          <w:rFonts w:ascii="Times New Roman" w:hAnsi="Times New Roman" w:cs="Times New Roman"/>
        </w:rPr>
        <w:t>DASHr</w:t>
      </w:r>
      <w:proofErr w:type="spellEnd"/>
      <w:r w:rsidRPr="005E3706">
        <w:rPr>
          <w:rFonts w:ascii="Times New Roman" w:hAnsi="Times New Roman" w:cs="Times New Roman"/>
        </w:rPr>
        <w:t xml:space="preserve"> system according to manufacturer guidelines so that it measures horizontal jump distance.</w:t>
      </w:r>
    </w:p>
    <w:p w14:paraId="77A2C937" w14:textId="77777777" w:rsidR="005E3706" w:rsidRPr="005E3706" w:rsidRDefault="005E3706" w:rsidP="005E370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Lay out a tape measure starting at the takeoff line and extending in the direction of the jump.</w:t>
      </w:r>
    </w:p>
    <w:p w14:paraId="0972F883" w14:textId="77777777" w:rsidR="005E3706" w:rsidRPr="005E3706" w:rsidRDefault="005E3706" w:rsidP="005E370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Ensure the participant performs a proper warm-up before testing.</w:t>
      </w:r>
    </w:p>
    <w:p w14:paraId="24E734C8" w14:textId="2E8A4482" w:rsidR="005E3706" w:rsidRPr="005E3706" w:rsidRDefault="005E3706" w:rsidP="005E3706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Instruct the participant to start behind the takeoff line and jump forward using both feet.</w:t>
      </w:r>
    </w:p>
    <w:p w14:paraId="14BDCE63" w14:textId="77777777" w:rsidR="005E3706" w:rsidRDefault="005E37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85C1F20" w14:textId="1AB45F6E" w:rsidR="005E3706" w:rsidRP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lastRenderedPageBreak/>
        <w:t>Data Collection</w:t>
      </w:r>
    </w:p>
    <w:p w14:paraId="1122DAD5" w14:textId="77777777" w:rsidR="005E3706" w:rsidRPr="005E3706" w:rsidRDefault="005E3706" w:rsidP="005E3706">
      <w:pPr>
        <w:numPr>
          <w:ilvl w:val="0"/>
          <w:numId w:val="27"/>
        </w:num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The participant begins with both feet behind the takeoff line.</w:t>
      </w:r>
    </w:p>
    <w:p w14:paraId="0131C672" w14:textId="77777777" w:rsidR="005E3706" w:rsidRPr="005E3706" w:rsidRDefault="005E3706" w:rsidP="005E3706">
      <w:pPr>
        <w:numPr>
          <w:ilvl w:val="0"/>
          <w:numId w:val="27"/>
        </w:num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Perform a maximal horizontal broad jump using a two-foot takeoff and landing.</w:t>
      </w:r>
    </w:p>
    <w:p w14:paraId="6D96A534" w14:textId="77777777" w:rsidR="005E3706" w:rsidRPr="005E3706" w:rsidRDefault="005E3706" w:rsidP="005E3706">
      <w:pPr>
        <w:numPr>
          <w:ilvl w:val="0"/>
          <w:numId w:val="27"/>
        </w:num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 xml:space="preserve">Measure jump distance using the </w:t>
      </w:r>
      <w:proofErr w:type="spellStart"/>
      <w:r w:rsidRPr="005E3706">
        <w:rPr>
          <w:rFonts w:ascii="Times New Roman" w:hAnsi="Times New Roman" w:cs="Times New Roman"/>
        </w:rPr>
        <w:t>DASHr</w:t>
      </w:r>
      <w:proofErr w:type="spellEnd"/>
      <w:r w:rsidRPr="005E3706">
        <w:rPr>
          <w:rFonts w:ascii="Times New Roman" w:hAnsi="Times New Roman" w:cs="Times New Roman"/>
        </w:rPr>
        <w:t xml:space="preserve"> system.</w:t>
      </w:r>
    </w:p>
    <w:p w14:paraId="474CB906" w14:textId="77777777" w:rsidR="005E3706" w:rsidRPr="005E3706" w:rsidRDefault="005E3706" w:rsidP="005E3706">
      <w:pPr>
        <w:numPr>
          <w:ilvl w:val="0"/>
          <w:numId w:val="27"/>
        </w:num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Measure the same jump using the tape measure from the takeoff line to the closest heel at landing.</w:t>
      </w:r>
    </w:p>
    <w:p w14:paraId="6562E73B" w14:textId="77777777" w:rsidR="005E3706" w:rsidRPr="005E3706" w:rsidRDefault="005E3706" w:rsidP="005E3706">
      <w:pPr>
        <w:numPr>
          <w:ilvl w:val="0"/>
          <w:numId w:val="27"/>
        </w:num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Record the values from both measurement systems.</w:t>
      </w:r>
    </w:p>
    <w:p w14:paraId="1E4DAA49" w14:textId="4A92FD94" w:rsidR="005E3706" w:rsidRPr="005E3706" w:rsidRDefault="005E3706" w:rsidP="005E3706">
      <w:pPr>
        <w:numPr>
          <w:ilvl w:val="0"/>
          <w:numId w:val="27"/>
        </w:numPr>
        <w:contextualSpacing/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Repeat 3</w:t>
      </w:r>
      <w:r>
        <w:rPr>
          <w:rFonts w:ascii="Times New Roman" w:hAnsi="Times New Roman" w:cs="Times New Roman"/>
        </w:rPr>
        <w:t xml:space="preserve"> trials.</w:t>
      </w:r>
    </w:p>
    <w:p w14:paraId="248A82EB" w14:textId="0416F4A8" w:rsidR="005E3706" w:rsidRPr="005E3706" w:rsidRDefault="005E3706" w:rsidP="005E3706">
      <w:pPr>
        <w:contextualSpacing/>
        <w:rPr>
          <w:rFonts w:ascii="Times New Roman" w:hAnsi="Times New Roman" w:cs="Times New Roman"/>
        </w:rPr>
      </w:pPr>
    </w:p>
    <w:p w14:paraId="70CD4763" w14:textId="77777777" w:rsid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t>Data Table</w:t>
      </w:r>
    </w:p>
    <w:p w14:paraId="0FD75E1C" w14:textId="77777777" w:rsid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</w:tblGrid>
      <w:tr w:rsidR="005E3706" w14:paraId="58AD78F9" w14:textId="77777777" w:rsidTr="006501EE">
        <w:tc>
          <w:tcPr>
            <w:tcW w:w="935" w:type="dxa"/>
          </w:tcPr>
          <w:p w14:paraId="2B830E61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3"/>
            <w:shd w:val="clear" w:color="auto" w:fill="E8E8E8" w:themeFill="background2"/>
          </w:tcPr>
          <w:p w14:paraId="5DCB7328" w14:textId="1FD9787E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Dashr</w:t>
            </w:r>
            <w:proofErr w:type="spellEnd"/>
          </w:p>
        </w:tc>
        <w:tc>
          <w:tcPr>
            <w:tcW w:w="2805" w:type="dxa"/>
            <w:gridSpan w:val="3"/>
          </w:tcPr>
          <w:p w14:paraId="610DB027" w14:textId="3195A5A2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Tape Measure</w:t>
            </w:r>
          </w:p>
        </w:tc>
      </w:tr>
      <w:tr w:rsidR="005E3706" w14:paraId="26C3D8ED" w14:textId="77777777" w:rsidTr="006501EE">
        <w:tc>
          <w:tcPr>
            <w:tcW w:w="935" w:type="dxa"/>
          </w:tcPr>
          <w:p w14:paraId="1206BDE1" w14:textId="77777777" w:rsidR="005E3706" w:rsidRPr="00D36D24" w:rsidRDefault="005E3706" w:rsidP="006501EE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Subject</w:t>
            </w:r>
          </w:p>
        </w:tc>
        <w:tc>
          <w:tcPr>
            <w:tcW w:w="935" w:type="dxa"/>
            <w:shd w:val="clear" w:color="auto" w:fill="E8E8E8" w:themeFill="background2"/>
          </w:tcPr>
          <w:p w14:paraId="27AF16EA" w14:textId="77777777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Trial 1</w:t>
            </w:r>
          </w:p>
        </w:tc>
        <w:tc>
          <w:tcPr>
            <w:tcW w:w="935" w:type="dxa"/>
            <w:shd w:val="clear" w:color="auto" w:fill="E8E8E8" w:themeFill="background2"/>
          </w:tcPr>
          <w:p w14:paraId="030ECF00" w14:textId="77777777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Trial 2</w:t>
            </w:r>
          </w:p>
        </w:tc>
        <w:tc>
          <w:tcPr>
            <w:tcW w:w="935" w:type="dxa"/>
            <w:shd w:val="clear" w:color="auto" w:fill="E8E8E8" w:themeFill="background2"/>
          </w:tcPr>
          <w:p w14:paraId="6A27EB1E" w14:textId="77777777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Trial 3</w:t>
            </w:r>
          </w:p>
        </w:tc>
        <w:tc>
          <w:tcPr>
            <w:tcW w:w="935" w:type="dxa"/>
          </w:tcPr>
          <w:p w14:paraId="1873DFFB" w14:textId="77777777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Trial 1</w:t>
            </w:r>
          </w:p>
        </w:tc>
        <w:tc>
          <w:tcPr>
            <w:tcW w:w="935" w:type="dxa"/>
          </w:tcPr>
          <w:p w14:paraId="306450E3" w14:textId="77777777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Trial 2</w:t>
            </w:r>
          </w:p>
        </w:tc>
        <w:tc>
          <w:tcPr>
            <w:tcW w:w="935" w:type="dxa"/>
          </w:tcPr>
          <w:p w14:paraId="137FF0DB" w14:textId="77777777" w:rsidR="005E3706" w:rsidRPr="00D36D24" w:rsidRDefault="005E3706" w:rsidP="006501E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6D24">
              <w:rPr>
                <w:rFonts w:ascii="Times New Roman" w:hAnsi="Times New Roman" w:cs="Times New Roman"/>
                <w:b/>
                <w:bCs/>
              </w:rPr>
              <w:t>Trial 3</w:t>
            </w:r>
          </w:p>
        </w:tc>
      </w:tr>
      <w:tr w:rsidR="005E3706" w14:paraId="6E455B34" w14:textId="77777777" w:rsidTr="006501EE">
        <w:tc>
          <w:tcPr>
            <w:tcW w:w="935" w:type="dxa"/>
          </w:tcPr>
          <w:p w14:paraId="4265BE09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5438331D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0B0DC331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2A05F89B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421F28ED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4071E50A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6C6C7B69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E3706" w14:paraId="71F19A95" w14:textId="77777777" w:rsidTr="006501EE">
        <w:tc>
          <w:tcPr>
            <w:tcW w:w="935" w:type="dxa"/>
          </w:tcPr>
          <w:p w14:paraId="75C8CB1B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3324B65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2273A788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49EEDF47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6BF87C9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36D05F82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72ECCFF8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E3706" w14:paraId="55A8BC7A" w14:textId="77777777" w:rsidTr="006501EE">
        <w:tc>
          <w:tcPr>
            <w:tcW w:w="935" w:type="dxa"/>
          </w:tcPr>
          <w:p w14:paraId="5CC4376B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6E8EF649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7D8B365E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60B1AB0F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1AFC427B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A8F2EF7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4209A21B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E3706" w14:paraId="28E59F09" w14:textId="77777777" w:rsidTr="006501EE">
        <w:tc>
          <w:tcPr>
            <w:tcW w:w="935" w:type="dxa"/>
          </w:tcPr>
          <w:p w14:paraId="45537F0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2F3CAF78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46246177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7CBBE80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4FC10732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3B3DDAE9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4F03FD00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E3706" w14:paraId="31D314F2" w14:textId="77777777" w:rsidTr="006501EE">
        <w:tc>
          <w:tcPr>
            <w:tcW w:w="935" w:type="dxa"/>
          </w:tcPr>
          <w:p w14:paraId="0C12F2AA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4DF427CB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2AA76DE4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742F80D1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D6DCC9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84E574E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07829BF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E3706" w14:paraId="7E190FB2" w14:textId="77777777" w:rsidTr="006501EE">
        <w:tc>
          <w:tcPr>
            <w:tcW w:w="935" w:type="dxa"/>
          </w:tcPr>
          <w:p w14:paraId="09D75CF6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26160310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35805168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16BFDF6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59E9ECA6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7E2876AA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715D5A3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E3706" w14:paraId="1BC23980" w14:textId="77777777" w:rsidTr="006501EE">
        <w:tc>
          <w:tcPr>
            <w:tcW w:w="935" w:type="dxa"/>
          </w:tcPr>
          <w:p w14:paraId="227C0A84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0BAC1E55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65145514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  <w:shd w:val="clear" w:color="auto" w:fill="E8E8E8" w:themeFill="background2"/>
          </w:tcPr>
          <w:p w14:paraId="5810D4EE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18C5812F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6BF9AFEE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5" w:type="dxa"/>
          </w:tcPr>
          <w:p w14:paraId="64DF1EB7" w14:textId="77777777" w:rsidR="005E3706" w:rsidRDefault="005E3706" w:rsidP="006501EE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24A1C5" w14:textId="77777777" w:rsidR="005E3706" w:rsidRPr="00D36D24" w:rsidRDefault="005E3706" w:rsidP="005E3706">
      <w:pPr>
        <w:contextualSpacing/>
        <w:rPr>
          <w:rFonts w:ascii="Times New Roman" w:hAnsi="Times New Roman" w:cs="Times New Roman"/>
        </w:rPr>
      </w:pPr>
    </w:p>
    <w:p w14:paraId="5A1705EC" w14:textId="5500039A" w:rsidR="005E3706" w:rsidRPr="005E3706" w:rsidRDefault="005E3706" w:rsidP="005E3706">
      <w:pPr>
        <w:contextualSpacing/>
        <w:rPr>
          <w:rFonts w:ascii="Times New Roman" w:hAnsi="Times New Roman" w:cs="Times New Roman"/>
        </w:rPr>
      </w:pPr>
    </w:p>
    <w:p w14:paraId="404B22CC" w14:textId="77777777" w:rsidR="005E3706" w:rsidRPr="005E3706" w:rsidRDefault="005E3706" w:rsidP="005E3706">
      <w:pPr>
        <w:contextualSpacing/>
        <w:rPr>
          <w:rFonts w:ascii="Times New Roman" w:hAnsi="Times New Roman" w:cs="Times New Roman"/>
          <w:b/>
          <w:bCs/>
        </w:rPr>
      </w:pPr>
      <w:r w:rsidRPr="005E3706">
        <w:rPr>
          <w:rFonts w:ascii="Times New Roman" w:hAnsi="Times New Roman" w:cs="Times New Roman"/>
          <w:b/>
          <w:bCs/>
        </w:rPr>
        <w:t>Discussion Questions</w:t>
      </w:r>
    </w:p>
    <w:p w14:paraId="3B19700C" w14:textId="77777777" w:rsidR="005E3706" w:rsidRPr="005E3706" w:rsidRDefault="005E3706" w:rsidP="005E370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 xml:space="preserve">How did the measurements from the tape measure compare to the </w:t>
      </w:r>
      <w:proofErr w:type="spellStart"/>
      <w:r w:rsidRPr="005E3706">
        <w:rPr>
          <w:rFonts w:ascii="Times New Roman" w:hAnsi="Times New Roman" w:cs="Times New Roman"/>
        </w:rPr>
        <w:t>DASHr</w:t>
      </w:r>
      <w:proofErr w:type="spellEnd"/>
      <w:r w:rsidRPr="005E3706">
        <w:rPr>
          <w:rFonts w:ascii="Times New Roman" w:hAnsi="Times New Roman" w:cs="Times New Roman"/>
        </w:rPr>
        <w:t xml:space="preserve"> system?</w:t>
      </w:r>
    </w:p>
    <w:p w14:paraId="15BAD1A3" w14:textId="77777777" w:rsidR="005E3706" w:rsidRPr="005E3706" w:rsidRDefault="005E3706" w:rsidP="005E370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Which system appears to provide more consistent measurements?</w:t>
      </w:r>
    </w:p>
    <w:p w14:paraId="188A5367" w14:textId="77777777" w:rsidR="005E3706" w:rsidRPr="005E3706" w:rsidRDefault="005E3706" w:rsidP="005E370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What sources of measurement error could affect the tape measure results?</w:t>
      </w:r>
    </w:p>
    <w:p w14:paraId="4CCC7D5F" w14:textId="77777777" w:rsidR="005E3706" w:rsidRPr="005E3706" w:rsidRDefault="005E3706" w:rsidP="005E370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 xml:space="preserve">What sources of measurement error could affect the </w:t>
      </w:r>
      <w:proofErr w:type="spellStart"/>
      <w:r w:rsidRPr="005E3706">
        <w:rPr>
          <w:rFonts w:ascii="Times New Roman" w:hAnsi="Times New Roman" w:cs="Times New Roman"/>
        </w:rPr>
        <w:t>DASHr</w:t>
      </w:r>
      <w:proofErr w:type="spellEnd"/>
      <w:r w:rsidRPr="005E3706">
        <w:rPr>
          <w:rFonts w:ascii="Times New Roman" w:hAnsi="Times New Roman" w:cs="Times New Roman"/>
        </w:rPr>
        <w:t xml:space="preserve"> results?</w:t>
      </w:r>
    </w:p>
    <w:p w14:paraId="1D82D3D0" w14:textId="75580533" w:rsidR="005E3706" w:rsidRPr="005E3706" w:rsidRDefault="005E3706" w:rsidP="005E370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5E3706">
        <w:rPr>
          <w:rFonts w:ascii="Times New Roman" w:hAnsi="Times New Roman" w:cs="Times New Roman"/>
        </w:rPr>
        <w:t>What aspects of the participant’s technique could influence horizontal jump distance?</w:t>
      </w:r>
    </w:p>
    <w:p w14:paraId="5C7E349E" w14:textId="77777777" w:rsidR="005E3706" w:rsidRPr="00D36D24" w:rsidRDefault="005E3706" w:rsidP="005E3706">
      <w:pPr>
        <w:contextualSpacing/>
        <w:rPr>
          <w:rFonts w:ascii="Times New Roman" w:hAnsi="Times New Roman" w:cs="Times New Roman"/>
        </w:rPr>
      </w:pPr>
    </w:p>
    <w:sectPr w:rsidR="005E3706" w:rsidRPr="00D36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24C"/>
    <w:multiLevelType w:val="hybridMultilevel"/>
    <w:tmpl w:val="DFF09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5866"/>
    <w:multiLevelType w:val="multilevel"/>
    <w:tmpl w:val="F2CE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F7806"/>
    <w:multiLevelType w:val="hybridMultilevel"/>
    <w:tmpl w:val="9332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436A3"/>
    <w:multiLevelType w:val="hybridMultilevel"/>
    <w:tmpl w:val="6AAA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53666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A4986"/>
    <w:multiLevelType w:val="hybridMultilevel"/>
    <w:tmpl w:val="B882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61C39"/>
    <w:multiLevelType w:val="hybridMultilevel"/>
    <w:tmpl w:val="ED1C0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C8F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C91455"/>
    <w:multiLevelType w:val="multilevel"/>
    <w:tmpl w:val="44BE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224826"/>
    <w:multiLevelType w:val="multilevel"/>
    <w:tmpl w:val="2B9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E40B94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6A229F"/>
    <w:multiLevelType w:val="hybridMultilevel"/>
    <w:tmpl w:val="D42C418E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 w15:restartNumberingAfterBreak="0">
    <w:nsid w:val="31791968"/>
    <w:multiLevelType w:val="multilevel"/>
    <w:tmpl w:val="B6C0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60C73"/>
    <w:multiLevelType w:val="hybridMultilevel"/>
    <w:tmpl w:val="AB36B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6C88"/>
    <w:multiLevelType w:val="hybridMultilevel"/>
    <w:tmpl w:val="D54C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444FC"/>
    <w:multiLevelType w:val="hybridMultilevel"/>
    <w:tmpl w:val="883A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3155E"/>
    <w:multiLevelType w:val="multilevel"/>
    <w:tmpl w:val="F822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CA15B8"/>
    <w:multiLevelType w:val="hybridMultilevel"/>
    <w:tmpl w:val="C0668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15D89"/>
    <w:multiLevelType w:val="hybridMultilevel"/>
    <w:tmpl w:val="718EBAC0"/>
    <w:lvl w:ilvl="0" w:tplc="C5829108">
      <w:numFmt w:val="bullet"/>
      <w:lvlText w:val="-"/>
      <w:lvlJc w:val="left"/>
      <w:pPr>
        <w:ind w:left="49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 w15:restartNumberingAfterBreak="0">
    <w:nsid w:val="46CA7507"/>
    <w:multiLevelType w:val="hybridMultilevel"/>
    <w:tmpl w:val="B6F0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767C5"/>
    <w:multiLevelType w:val="hybridMultilevel"/>
    <w:tmpl w:val="2E7EF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C3A28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ED4EFC"/>
    <w:multiLevelType w:val="hybridMultilevel"/>
    <w:tmpl w:val="C868B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37ECF"/>
    <w:multiLevelType w:val="hybridMultilevel"/>
    <w:tmpl w:val="3DE28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A65E26"/>
    <w:multiLevelType w:val="hybridMultilevel"/>
    <w:tmpl w:val="C08EB524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47905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654B6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820E46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FA07BC"/>
    <w:multiLevelType w:val="multilevel"/>
    <w:tmpl w:val="EF92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30349C"/>
    <w:multiLevelType w:val="hybridMultilevel"/>
    <w:tmpl w:val="FD3E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33B4B"/>
    <w:multiLevelType w:val="hybridMultilevel"/>
    <w:tmpl w:val="CA14E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62386B"/>
    <w:multiLevelType w:val="multilevel"/>
    <w:tmpl w:val="C3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BD58D6"/>
    <w:multiLevelType w:val="hybridMultilevel"/>
    <w:tmpl w:val="9D40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87121">
    <w:abstractNumId w:val="11"/>
  </w:num>
  <w:num w:numId="2" w16cid:durableId="1355619952">
    <w:abstractNumId w:val="18"/>
  </w:num>
  <w:num w:numId="3" w16cid:durableId="240725116">
    <w:abstractNumId w:val="24"/>
  </w:num>
  <w:num w:numId="4" w16cid:durableId="2078284493">
    <w:abstractNumId w:val="23"/>
  </w:num>
  <w:num w:numId="5" w16cid:durableId="2111967856">
    <w:abstractNumId w:val="30"/>
  </w:num>
  <w:num w:numId="6" w16cid:durableId="1164976277">
    <w:abstractNumId w:val="5"/>
  </w:num>
  <w:num w:numId="7" w16cid:durableId="2109349201">
    <w:abstractNumId w:val="29"/>
  </w:num>
  <w:num w:numId="8" w16cid:durableId="2136100233">
    <w:abstractNumId w:val="14"/>
  </w:num>
  <w:num w:numId="9" w16cid:durableId="646937361">
    <w:abstractNumId w:val="32"/>
  </w:num>
  <w:num w:numId="10" w16cid:durableId="1653290405">
    <w:abstractNumId w:val="13"/>
  </w:num>
  <w:num w:numId="11" w16cid:durableId="1777754343">
    <w:abstractNumId w:val="19"/>
  </w:num>
  <w:num w:numId="12" w16cid:durableId="1016426194">
    <w:abstractNumId w:val="15"/>
  </w:num>
  <w:num w:numId="13" w16cid:durableId="999191224">
    <w:abstractNumId w:val="20"/>
  </w:num>
  <w:num w:numId="14" w16cid:durableId="1532232073">
    <w:abstractNumId w:val="2"/>
  </w:num>
  <w:num w:numId="15" w16cid:durableId="1209956403">
    <w:abstractNumId w:val="3"/>
  </w:num>
  <w:num w:numId="16" w16cid:durableId="2013602574">
    <w:abstractNumId w:val="9"/>
  </w:num>
  <w:num w:numId="17" w16cid:durableId="334965519">
    <w:abstractNumId w:val="31"/>
  </w:num>
  <w:num w:numId="18" w16cid:durableId="1632125535">
    <w:abstractNumId w:val="8"/>
  </w:num>
  <w:num w:numId="19" w16cid:durableId="1178927569">
    <w:abstractNumId w:val="1"/>
  </w:num>
  <w:num w:numId="20" w16cid:durableId="1256085886">
    <w:abstractNumId w:val="28"/>
  </w:num>
  <w:num w:numId="21" w16cid:durableId="1378891364">
    <w:abstractNumId w:val="22"/>
  </w:num>
  <w:num w:numId="22" w16cid:durableId="2100636154">
    <w:abstractNumId w:val="6"/>
  </w:num>
  <w:num w:numId="23" w16cid:durableId="1796831870">
    <w:abstractNumId w:val="0"/>
  </w:num>
  <w:num w:numId="24" w16cid:durableId="58210819">
    <w:abstractNumId w:val="17"/>
  </w:num>
  <w:num w:numId="25" w16cid:durableId="1985811892">
    <w:abstractNumId w:val="25"/>
  </w:num>
  <w:num w:numId="26" w16cid:durableId="455367536">
    <w:abstractNumId w:val="4"/>
  </w:num>
  <w:num w:numId="27" w16cid:durableId="262886916">
    <w:abstractNumId w:val="16"/>
  </w:num>
  <w:num w:numId="28" w16cid:durableId="1631282683">
    <w:abstractNumId w:val="12"/>
  </w:num>
  <w:num w:numId="29" w16cid:durableId="1672100818">
    <w:abstractNumId w:val="7"/>
  </w:num>
  <w:num w:numId="30" w16cid:durableId="1737314541">
    <w:abstractNumId w:val="27"/>
  </w:num>
  <w:num w:numId="31" w16cid:durableId="1666397559">
    <w:abstractNumId w:val="21"/>
  </w:num>
  <w:num w:numId="32" w16cid:durableId="1526168773">
    <w:abstractNumId w:val="26"/>
  </w:num>
  <w:num w:numId="33" w16cid:durableId="593251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0D"/>
    <w:rsid w:val="00006395"/>
    <w:rsid w:val="000223BC"/>
    <w:rsid w:val="00054AC5"/>
    <w:rsid w:val="00075FA7"/>
    <w:rsid w:val="000A1874"/>
    <w:rsid w:val="001E46F5"/>
    <w:rsid w:val="00237013"/>
    <w:rsid w:val="00280E49"/>
    <w:rsid w:val="00287267"/>
    <w:rsid w:val="002E4653"/>
    <w:rsid w:val="00320287"/>
    <w:rsid w:val="003F3659"/>
    <w:rsid w:val="004E5A1A"/>
    <w:rsid w:val="005E3706"/>
    <w:rsid w:val="006F0D78"/>
    <w:rsid w:val="009D2039"/>
    <w:rsid w:val="009D4A73"/>
    <w:rsid w:val="009D7D36"/>
    <w:rsid w:val="009E46B6"/>
    <w:rsid w:val="00AE08EE"/>
    <w:rsid w:val="00B30FEE"/>
    <w:rsid w:val="00D11C49"/>
    <w:rsid w:val="00D31F9D"/>
    <w:rsid w:val="00D36D24"/>
    <w:rsid w:val="00D56616"/>
    <w:rsid w:val="00DD3E0D"/>
    <w:rsid w:val="00EA135E"/>
    <w:rsid w:val="00EB421D"/>
    <w:rsid w:val="00F7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307E"/>
  <w15:chartTrackingRefBased/>
  <w15:docId w15:val="{5F0DCE43-0214-474C-B0CB-0C74FECC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E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6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6D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76CDD-356B-4AB7-A693-C941254B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3</cp:revision>
  <dcterms:created xsi:type="dcterms:W3CDTF">2026-03-08T22:25:00Z</dcterms:created>
  <dcterms:modified xsi:type="dcterms:W3CDTF">2026-03-08T22:31:00Z</dcterms:modified>
</cp:coreProperties>
</file>